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AA" w:rsidRPr="00AC7C00" w:rsidRDefault="00EA6DAA" w:rsidP="00EA6DAA">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EA6DAA" w:rsidRDefault="00EA6DAA" w:rsidP="00EA6DA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EA6DAA" w:rsidRPr="00AC7C00" w:rsidRDefault="00EA6DAA" w:rsidP="00EA6DA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rsidR="00EA6DAA" w:rsidRPr="00AC7C00" w:rsidRDefault="00EA6DAA" w:rsidP="00EA6DA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COMUNEI</w:t>
      </w:r>
      <w:r w:rsidRPr="00AC7C00">
        <w:rPr>
          <w:rFonts w:ascii="Times New Roman" w:hAnsi="Times New Roman" w:cs="Times New Roman"/>
          <w:sz w:val="28"/>
          <w:szCs w:val="28"/>
          <w:lang w:val="ro-RO"/>
        </w:rPr>
        <w:t xml:space="preserve"> ORAȘU NOU</w:t>
      </w:r>
    </w:p>
    <w:p w:rsidR="00EA6DAA" w:rsidRPr="00AC7C00" w:rsidRDefault="00EA6DAA" w:rsidP="00EA6DAA">
      <w:pPr>
        <w:spacing w:after="0" w:line="240" w:lineRule="auto"/>
        <w:jc w:val="both"/>
        <w:rPr>
          <w:rFonts w:ascii="Times New Roman" w:hAnsi="Times New Roman" w:cs="Times New Roman"/>
          <w:sz w:val="28"/>
          <w:szCs w:val="28"/>
          <w:lang w:val="ro-RO"/>
        </w:rPr>
      </w:pPr>
    </w:p>
    <w:p w:rsidR="00EA6DAA" w:rsidRDefault="00EA6DAA" w:rsidP="00EA6DAA">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HOTĂRÂRE</w:t>
      </w:r>
      <w:r>
        <w:rPr>
          <w:rFonts w:ascii="Times New Roman" w:hAnsi="Times New Roman" w:cs="Times New Roman"/>
          <w:b/>
          <w:sz w:val="28"/>
          <w:szCs w:val="28"/>
          <w:lang w:val="ro-RO"/>
        </w:rPr>
        <w:t>A</w:t>
      </w:r>
    </w:p>
    <w:p w:rsidR="00EA6DAA" w:rsidRPr="00AC7C00" w:rsidRDefault="006254BE" w:rsidP="00EA6DA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Nr. 25</w:t>
      </w:r>
      <w:r w:rsidR="00EA6DAA">
        <w:rPr>
          <w:rFonts w:ascii="Times New Roman" w:hAnsi="Times New Roman" w:cs="Times New Roman"/>
          <w:b/>
          <w:sz w:val="28"/>
          <w:szCs w:val="28"/>
          <w:lang w:val="ro-RO"/>
        </w:rPr>
        <w:t>/2022</w:t>
      </w:r>
    </w:p>
    <w:p w:rsidR="00EA6DAA" w:rsidRDefault="00EA6DAA" w:rsidP="00EA6DAA">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trecerea din domeniul</w:t>
      </w:r>
      <w:r w:rsidRPr="00AC7C00">
        <w:rPr>
          <w:rFonts w:ascii="Times New Roman" w:hAnsi="Times New Roman" w:cs="Times New Roman"/>
          <w:b/>
          <w:sz w:val="28"/>
          <w:szCs w:val="28"/>
          <w:lang w:val="ro-RO"/>
        </w:rPr>
        <w:t xml:space="preserve"> public</w:t>
      </w:r>
      <w:r>
        <w:rPr>
          <w:rFonts w:ascii="Times New Roman" w:hAnsi="Times New Roman" w:cs="Times New Roman"/>
          <w:b/>
          <w:sz w:val="28"/>
          <w:szCs w:val="28"/>
          <w:lang w:val="ro-RO"/>
        </w:rPr>
        <w:t xml:space="preserve"> în domeniul privat, scoaterea din funcțiune și casarea mijloacelor fixe casate din Sistemul de alimentare</w:t>
      </w:r>
    </w:p>
    <w:p w:rsidR="00EA6DAA" w:rsidRDefault="00EA6DAA" w:rsidP="00EA6DA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cu apă potabilă al comunei Orașu Nou aflat în concesiune la</w:t>
      </w:r>
    </w:p>
    <w:p w:rsidR="00EA6DAA" w:rsidRPr="00AC7C00" w:rsidRDefault="00EA6DAA" w:rsidP="00EA6DA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AC7C00">
        <w:rPr>
          <w:rFonts w:ascii="Times New Roman" w:hAnsi="Times New Roman" w:cs="Times New Roman"/>
          <w:b/>
          <w:sz w:val="28"/>
          <w:szCs w:val="28"/>
          <w:lang w:val="ro-RO"/>
        </w:rPr>
        <w:t>S.C. Apaserv Satu Mare S.A.</w:t>
      </w:r>
    </w:p>
    <w:p w:rsidR="00EA6DAA" w:rsidRPr="00AC7C00" w:rsidRDefault="00EA6DAA" w:rsidP="00EA6DAA">
      <w:pPr>
        <w:spacing w:after="0" w:line="240" w:lineRule="auto"/>
        <w:jc w:val="both"/>
        <w:rPr>
          <w:rFonts w:ascii="Times New Roman" w:hAnsi="Times New Roman" w:cs="Times New Roman"/>
          <w:sz w:val="28"/>
          <w:szCs w:val="28"/>
          <w:lang w:val="ro-RO"/>
        </w:rPr>
      </w:pPr>
    </w:p>
    <w:p w:rsidR="00EA6DAA" w:rsidRPr="00AC7C00" w:rsidRDefault="00EA6DAA" w:rsidP="00EA6DA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r>
        <w:rPr>
          <w:rFonts w:ascii="Times New Roman" w:hAnsi="Times New Roman" w:cs="Times New Roman"/>
          <w:sz w:val="28"/>
          <w:szCs w:val="28"/>
          <w:lang w:val="ro-RO"/>
        </w:rPr>
        <w:t>, întrunit în ședință ordinară în data de 31.03.2022</w:t>
      </w:r>
      <w:r w:rsidRPr="00AC7C00">
        <w:rPr>
          <w:rFonts w:ascii="Times New Roman" w:hAnsi="Times New Roman" w:cs="Times New Roman"/>
          <w:sz w:val="28"/>
          <w:szCs w:val="28"/>
          <w:lang w:val="ro-RO"/>
        </w:rPr>
        <w:t>;</w:t>
      </w:r>
    </w:p>
    <w:p w:rsidR="00EA6DAA" w:rsidRPr="00AC7C00" w:rsidRDefault="00EA6DAA" w:rsidP="00EA6DA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p>
    <w:p w:rsidR="00EA6DAA" w:rsidRDefault="00EA6DAA" w:rsidP="00EA6DAA">
      <w:pPr>
        <w:pStyle w:val="ListParagraph"/>
        <w:numPr>
          <w:ilvl w:val="0"/>
          <w:numId w:val="1"/>
        </w:num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referatul de aprobare </w:t>
      </w:r>
      <w:r>
        <w:rPr>
          <w:rFonts w:ascii="Times New Roman" w:hAnsi="Times New Roman" w:cs="Times New Roman"/>
          <w:sz w:val="28"/>
          <w:szCs w:val="28"/>
          <w:lang w:val="ro-RO"/>
        </w:rPr>
        <w:t xml:space="preserve">înregistrat sub nr. 1893/29.03.2022 </w:t>
      </w:r>
      <w:r w:rsidRPr="00AC7C00">
        <w:rPr>
          <w:rFonts w:ascii="Times New Roman" w:hAnsi="Times New Roman" w:cs="Times New Roman"/>
          <w:sz w:val="28"/>
          <w:szCs w:val="28"/>
          <w:lang w:val="ro-RO"/>
        </w:rPr>
        <w:t>întocmit de primarul comunei, raportul de specialitate întocmit de secretarul general al comunei,</w:t>
      </w:r>
      <w:r>
        <w:rPr>
          <w:rFonts w:ascii="Times New Roman" w:hAnsi="Times New Roman" w:cs="Times New Roman"/>
          <w:sz w:val="28"/>
          <w:szCs w:val="28"/>
          <w:lang w:val="ro-RO"/>
        </w:rPr>
        <w:t xml:space="preserve"> înregistrat sub nr. 1894/29.03.2022,</w:t>
      </w:r>
      <w:r w:rsidRPr="00AC7C00">
        <w:rPr>
          <w:rFonts w:ascii="Times New Roman" w:hAnsi="Times New Roman" w:cs="Times New Roman"/>
          <w:sz w:val="28"/>
          <w:szCs w:val="28"/>
          <w:lang w:val="ro-RO"/>
        </w:rPr>
        <w:t xml:space="preserve"> respectiv avizele comisiilor de specialitate ale Consiliului local; </w:t>
      </w:r>
    </w:p>
    <w:p w:rsidR="00EA6DAA" w:rsidRDefault="00EA6DAA" w:rsidP="00EA6DAA">
      <w:pPr>
        <w:pStyle w:val="ListParagraph"/>
        <w:numPr>
          <w:ilvl w:val="0"/>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Procesul verbal nr. </w:t>
      </w:r>
      <w:r w:rsidRPr="0085179F">
        <w:rPr>
          <w:rFonts w:ascii="Times New Roman" w:hAnsi="Times New Roman" w:cs="Times New Roman"/>
          <w:sz w:val="28"/>
          <w:szCs w:val="28"/>
          <w:lang w:val="ro-RO"/>
        </w:rPr>
        <w:t xml:space="preserve">1072/20.01.2022 </w:t>
      </w:r>
      <w:r>
        <w:rPr>
          <w:rFonts w:ascii="Times New Roman" w:hAnsi="Times New Roman" w:cs="Times New Roman"/>
          <w:sz w:val="28"/>
          <w:szCs w:val="28"/>
          <w:lang w:val="ro-RO"/>
        </w:rPr>
        <w:t xml:space="preserve">al SC Apaserv Satu Mare SA, </w:t>
      </w:r>
    </w:p>
    <w:p w:rsidR="00EA6DAA" w:rsidRPr="0050646F" w:rsidRDefault="00EA6DAA" w:rsidP="00EA6DAA">
      <w:pPr>
        <w:spacing w:after="0" w:line="240" w:lineRule="auto"/>
        <w:jc w:val="both"/>
        <w:rPr>
          <w:rFonts w:ascii="Times New Roman" w:hAnsi="Times New Roman" w:cs="Times New Roman"/>
          <w:sz w:val="28"/>
          <w:szCs w:val="28"/>
          <w:lang w:val="ro-RO"/>
        </w:rPr>
      </w:pPr>
      <w:r w:rsidRPr="0050646F">
        <w:rPr>
          <w:rFonts w:ascii="Times New Roman" w:hAnsi="Times New Roman" w:cs="Times New Roman"/>
          <w:sz w:val="28"/>
          <w:szCs w:val="28"/>
          <w:lang w:val="ro-RO"/>
        </w:rPr>
        <w:t>înche</w:t>
      </w:r>
      <w:r>
        <w:rPr>
          <w:rFonts w:ascii="Times New Roman" w:hAnsi="Times New Roman" w:cs="Times New Roman"/>
          <w:sz w:val="28"/>
          <w:szCs w:val="28"/>
          <w:lang w:val="ro-RO"/>
        </w:rPr>
        <w:t>i</w:t>
      </w:r>
      <w:r w:rsidRPr="0050646F">
        <w:rPr>
          <w:rFonts w:ascii="Times New Roman" w:hAnsi="Times New Roman" w:cs="Times New Roman"/>
          <w:sz w:val="28"/>
          <w:szCs w:val="28"/>
          <w:lang w:val="ro-RO"/>
        </w:rPr>
        <w:t xml:space="preserve">at cu ocazia </w:t>
      </w:r>
      <w:r>
        <w:rPr>
          <w:rFonts w:ascii="Times New Roman" w:hAnsi="Times New Roman" w:cs="Times New Roman"/>
          <w:sz w:val="28"/>
          <w:szCs w:val="28"/>
          <w:lang w:val="ro-RO"/>
        </w:rPr>
        <w:t>finalizării procesului de inventariere a mijloacelor fixe a patrimoniului public la secția Livada pentru comuna Orașu Nou;</w:t>
      </w:r>
    </w:p>
    <w:p w:rsidR="00EA6DAA" w:rsidRDefault="00EA6DAA" w:rsidP="00EA6DAA">
      <w:pPr>
        <w:spacing w:after="0"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Ținând cont de dispozițiile art. 10 și art. 30 din Legea nr. 51/2006 privind </w:t>
      </w:r>
    </w:p>
    <w:p w:rsidR="00EA6DAA" w:rsidRDefault="00EA6DAA" w:rsidP="00EA6DA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serviciile comunitare de utilități publice, republicată, cu modificările și completările ulterioare;</w:t>
      </w:r>
    </w:p>
    <w:p w:rsidR="00EA6DAA" w:rsidRDefault="00EA6DAA" w:rsidP="00EA6DA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act de prevederile art. 17 alin. 3, art. 18 alin. 1 lit. b, art. 20 alin. 1 și art. 24 alin. 1 lit. c  din Legea nr. 241/2006 privind serviciul de alimentare cu apă și de canalizare, republicată, cu modificările și completările ulterioare;</w:t>
      </w:r>
    </w:p>
    <w:p w:rsidR="00EA6DAA" w:rsidRPr="001A0366" w:rsidRDefault="00EA6DAA" w:rsidP="00EA6DAA">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Ținând cont de dispozițiile art. 286 alin. 4, art. 287 lit. b, art. 290 , art. 361 alin. 2 și 3 din Ordonanța de Urgență a Guvernului nr. 57/2019 privind Codul administrativ;</w:t>
      </w:r>
    </w:p>
    <w:p w:rsidR="00EA6DAA" w:rsidRPr="001A0366" w:rsidRDefault="00EA6DAA" w:rsidP="00EA6DAA">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În conformitate cu prevederile art. 1 și art. 2 din Ordonanta Guvernului nr. 112 din 31 august 2000 pentru reglementarea procesului de scoatere din funcțiune, casare și valorificare a activelor corporale care alcătuiesc domeniul public al statului și al unităților administrativ – teritoriale;</w:t>
      </w:r>
    </w:p>
    <w:p w:rsidR="00EA6DAA" w:rsidRPr="001A0366" w:rsidRDefault="00EA6DAA" w:rsidP="00EA6DAA">
      <w:pPr>
        <w:spacing w:after="0"/>
        <w:ind w:firstLine="708"/>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În  temeiul art. 129 alin. 1 și alin. 2 lit. c, art. 139 alin. 3 lit. g și art. 196 alin.1 lit. a din Ordonanța de Urgență a Guvernului nr. 57/2019 privind Codul administrativ, cu modificările și completările ulterioare;</w:t>
      </w:r>
    </w:p>
    <w:p w:rsidR="00EA6DAA" w:rsidRDefault="00EA6DAA" w:rsidP="00EA6DAA">
      <w:pPr>
        <w:rPr>
          <w:b/>
          <w:sz w:val="24"/>
          <w:szCs w:val="24"/>
          <w:lang w:val="it-IT"/>
        </w:rPr>
      </w:pPr>
    </w:p>
    <w:p w:rsidR="00EA6DAA" w:rsidRDefault="00EA6DAA" w:rsidP="00EA6DAA">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EA6DAA" w:rsidRPr="00AC7C00" w:rsidRDefault="00EA6DAA" w:rsidP="00EA6DAA">
      <w:pPr>
        <w:spacing w:after="0" w:line="240" w:lineRule="auto"/>
        <w:ind w:firstLine="360"/>
        <w:jc w:val="center"/>
        <w:rPr>
          <w:rFonts w:ascii="Times New Roman" w:hAnsi="Times New Roman" w:cs="Times New Roman"/>
          <w:b/>
          <w:sz w:val="28"/>
          <w:szCs w:val="28"/>
          <w:lang w:val="ro-RO"/>
        </w:rPr>
      </w:pPr>
    </w:p>
    <w:p w:rsidR="00EA6DAA" w:rsidRDefault="00EA6DAA" w:rsidP="00EA6DAA">
      <w:pPr>
        <w:spacing w:after="0"/>
        <w:ind w:firstLine="357"/>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lastRenderedPageBreak/>
        <w:t>Art. 1. Se aprobă</w:t>
      </w:r>
      <w:r>
        <w:rPr>
          <w:rFonts w:ascii="Times New Roman" w:hAnsi="Times New Roman" w:cs="Times New Roman"/>
          <w:sz w:val="28"/>
          <w:szCs w:val="28"/>
          <w:lang w:val="ro-RO"/>
        </w:rPr>
        <w:t xml:space="preserve"> trecerea din domeniul public în domeniul privat, scoaterea din funcțiune și casarea mijloacelor fixe casate din Sistemul de alimentare cu apă potabilă al comunei Orașu Nou aflat în concesiune la S.C. Apaserv Satu Mare S.A., conform anexei </w:t>
      </w:r>
      <w:r w:rsidRPr="00AC7C00">
        <w:rPr>
          <w:rFonts w:ascii="Times New Roman" w:hAnsi="Times New Roman" w:cs="Times New Roman"/>
          <w:sz w:val="28"/>
          <w:szCs w:val="28"/>
          <w:lang w:val="ro-RO"/>
        </w:rPr>
        <w:t>care face parte integrantă din prezenta</w:t>
      </w:r>
      <w:r>
        <w:rPr>
          <w:rFonts w:ascii="Times New Roman" w:hAnsi="Times New Roman" w:cs="Times New Roman"/>
          <w:sz w:val="28"/>
          <w:szCs w:val="28"/>
          <w:lang w:val="ro-RO"/>
        </w:rPr>
        <w:t xml:space="preserve"> hotărâre</w:t>
      </w:r>
      <w:r w:rsidRPr="00AC7C00">
        <w:rPr>
          <w:rFonts w:ascii="Times New Roman" w:hAnsi="Times New Roman" w:cs="Times New Roman"/>
          <w:sz w:val="28"/>
          <w:szCs w:val="28"/>
          <w:lang w:val="ro-RO"/>
        </w:rPr>
        <w:t>.</w:t>
      </w:r>
    </w:p>
    <w:p w:rsidR="00EA6DAA" w:rsidRPr="00AC7C00" w:rsidRDefault="00EA6DAA" w:rsidP="00EA6DAA">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Art. 2</w:t>
      </w:r>
      <w:r w:rsidRPr="00AC7C00">
        <w:rPr>
          <w:rFonts w:ascii="Times New Roman" w:hAnsi="Times New Roman" w:cs="Times New Roman"/>
          <w:sz w:val="28"/>
          <w:szCs w:val="28"/>
          <w:lang w:val="ro-RO"/>
        </w:rPr>
        <w:t>. Cu ducerea la îndeplinire a prezentei se încredințează domnul primar al comunei Oraș</w:t>
      </w:r>
      <w:r>
        <w:rPr>
          <w:rFonts w:ascii="Times New Roman" w:hAnsi="Times New Roman" w:cs="Times New Roman"/>
          <w:sz w:val="28"/>
          <w:szCs w:val="28"/>
          <w:lang w:val="ro-RO"/>
        </w:rPr>
        <w:t>u Nou și Serviciul financiar, achiziții publice și autorizarea desfășurării activității de transport local</w:t>
      </w:r>
      <w:r w:rsidRPr="00AC7C00">
        <w:rPr>
          <w:rFonts w:ascii="Times New Roman" w:hAnsi="Times New Roman" w:cs="Times New Roman"/>
          <w:sz w:val="28"/>
          <w:szCs w:val="28"/>
          <w:lang w:val="ro-RO"/>
        </w:rPr>
        <w:t>.</w:t>
      </w:r>
    </w:p>
    <w:p w:rsidR="00EA6DAA" w:rsidRPr="001A0366" w:rsidRDefault="00EA6DAA" w:rsidP="00EA6DAA">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 3. Prezenta hotărâre se comunică </w:t>
      </w:r>
      <w:r w:rsidRPr="001A0366">
        <w:rPr>
          <w:rFonts w:ascii="Times New Roman" w:hAnsi="Times New Roman" w:cs="Times New Roman"/>
          <w:sz w:val="28"/>
          <w:szCs w:val="28"/>
          <w:lang w:val="ro-RO"/>
        </w:rPr>
        <w:t>Instituției Prefectului – Județul Satu</w:t>
      </w:r>
      <w:r>
        <w:rPr>
          <w:rFonts w:ascii="Times New Roman" w:hAnsi="Times New Roman" w:cs="Times New Roman"/>
          <w:sz w:val="28"/>
          <w:szCs w:val="28"/>
          <w:lang w:val="ro-RO"/>
        </w:rPr>
        <w:t xml:space="preserve"> Mare, primarului comunei Orașu Nou, Serviciului financiar, achiziții publice și autorizarea desfășurării activității de transport local și </w:t>
      </w:r>
      <w:r w:rsidRPr="001A0366">
        <w:rPr>
          <w:rFonts w:ascii="Times New Roman" w:hAnsi="Times New Roman" w:cs="Times New Roman"/>
          <w:sz w:val="28"/>
          <w:szCs w:val="28"/>
          <w:lang w:val="ro-RO"/>
        </w:rPr>
        <w:t>SC Apaserv Satu Mare SA</w:t>
      </w:r>
      <w:r>
        <w:rPr>
          <w:rFonts w:ascii="Times New Roman" w:hAnsi="Times New Roman" w:cs="Times New Roman"/>
          <w:sz w:val="28"/>
          <w:szCs w:val="28"/>
          <w:lang w:val="ro-RO"/>
        </w:rPr>
        <w:t>, respectiv la fi adus la cunoștință publică prin afișare la sediul Primăriei și publicare pe pagina de internet a instituției</w:t>
      </w:r>
      <w:r w:rsidRPr="001A0366">
        <w:rPr>
          <w:rFonts w:ascii="Times New Roman" w:hAnsi="Times New Roman" w:cs="Times New Roman"/>
          <w:sz w:val="28"/>
          <w:szCs w:val="28"/>
          <w:lang w:val="ro-RO"/>
        </w:rPr>
        <w:t>.</w:t>
      </w:r>
    </w:p>
    <w:p w:rsidR="00EA6DAA" w:rsidRPr="00AC7C00" w:rsidRDefault="00EA6DAA" w:rsidP="00EA6DAA">
      <w:pPr>
        <w:spacing w:after="0"/>
        <w:jc w:val="both"/>
        <w:rPr>
          <w:rFonts w:ascii="Times New Roman" w:hAnsi="Times New Roman" w:cs="Times New Roman"/>
          <w:sz w:val="28"/>
          <w:szCs w:val="28"/>
          <w:lang w:val="ro-RO"/>
        </w:rPr>
      </w:pPr>
    </w:p>
    <w:p w:rsidR="00EA6DAA" w:rsidRDefault="00EA6DAA" w:rsidP="00EA6DAA">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31.03</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2022</w:t>
      </w:r>
    </w:p>
    <w:p w:rsidR="00E81EEC" w:rsidRDefault="006254BE">
      <w:pPr>
        <w:rPr>
          <w:lang w:val="ro-RO"/>
        </w:rPr>
      </w:pPr>
    </w:p>
    <w:p w:rsidR="00EA6DAA" w:rsidRDefault="00EA6DAA">
      <w:pPr>
        <w:rPr>
          <w:lang w:val="ro-RO"/>
        </w:rPr>
      </w:pPr>
    </w:p>
    <w:p w:rsidR="00EA6DAA" w:rsidRDefault="00EA6DAA">
      <w:pPr>
        <w:rPr>
          <w:lang w:val="ro-RO"/>
        </w:rPr>
      </w:pPr>
    </w:p>
    <w:p w:rsidR="00EA6DAA" w:rsidRPr="00536D05" w:rsidRDefault="00EA6DAA" w:rsidP="00EA6DAA">
      <w:pPr>
        <w:spacing w:after="0" w:line="240" w:lineRule="auto"/>
        <w:ind w:firstLine="720"/>
        <w:jc w:val="both"/>
        <w:rPr>
          <w:rFonts w:ascii="Times New Roman" w:hAnsi="Times New Roman" w:cs="Times New Roman"/>
          <w:sz w:val="24"/>
          <w:szCs w:val="24"/>
        </w:rPr>
      </w:pPr>
      <w:proofErr w:type="spellStart"/>
      <w:r w:rsidRPr="00536D05">
        <w:rPr>
          <w:rFonts w:ascii="Times New Roman" w:hAnsi="Times New Roman" w:cs="Times New Roman"/>
          <w:sz w:val="24"/>
          <w:szCs w:val="24"/>
        </w:rPr>
        <w:t>Președinte</w:t>
      </w:r>
      <w:proofErr w:type="spellEnd"/>
      <w:r w:rsidRPr="00536D05">
        <w:rPr>
          <w:rFonts w:ascii="Times New Roman" w:hAnsi="Times New Roman" w:cs="Times New Roman"/>
          <w:sz w:val="24"/>
          <w:szCs w:val="24"/>
        </w:rPr>
        <w:t xml:space="preserve"> de </w:t>
      </w:r>
      <w:proofErr w:type="spellStart"/>
      <w:r w:rsidRPr="00536D05">
        <w:rPr>
          <w:rFonts w:ascii="Times New Roman" w:hAnsi="Times New Roman" w:cs="Times New Roman"/>
          <w:sz w:val="24"/>
          <w:szCs w:val="24"/>
        </w:rPr>
        <w:t>ședință</w:t>
      </w:r>
      <w:proofErr w:type="spellEnd"/>
      <w:r w:rsidRPr="00536D05">
        <w:rPr>
          <w:rFonts w:ascii="Times New Roman" w:hAnsi="Times New Roman" w:cs="Times New Roman"/>
          <w:sz w:val="24"/>
          <w:szCs w:val="24"/>
        </w:rPr>
        <w:t xml:space="preserve">                                                               </w:t>
      </w:r>
      <w:r>
        <w:rPr>
          <w:rFonts w:ascii="Times New Roman" w:hAnsi="Times New Roman" w:cs="Times New Roman"/>
        </w:rPr>
        <w:t xml:space="preserve">   </w:t>
      </w:r>
      <w:proofErr w:type="spellStart"/>
      <w:r w:rsidRPr="00536D05">
        <w:rPr>
          <w:rFonts w:ascii="Times New Roman" w:hAnsi="Times New Roman" w:cs="Times New Roman"/>
          <w:sz w:val="24"/>
          <w:szCs w:val="24"/>
        </w:rPr>
        <w:t>Contrasemnează</w:t>
      </w:r>
      <w:proofErr w:type="spellEnd"/>
      <w:r w:rsidRPr="00536D05">
        <w:rPr>
          <w:rFonts w:ascii="Times New Roman" w:hAnsi="Times New Roman" w:cs="Times New Roman"/>
          <w:sz w:val="24"/>
          <w:szCs w:val="24"/>
        </w:rPr>
        <w:t>,</w:t>
      </w:r>
    </w:p>
    <w:p w:rsidR="00EA6DAA" w:rsidRPr="00536D05" w:rsidRDefault="00EA6DAA" w:rsidP="00EA6DAA">
      <w:pPr>
        <w:spacing w:after="0" w:line="240" w:lineRule="auto"/>
        <w:jc w:val="both"/>
        <w:rPr>
          <w:rFonts w:ascii="Times New Roman" w:hAnsi="Times New Roman" w:cs="Times New Roman"/>
          <w:sz w:val="24"/>
          <w:szCs w:val="24"/>
        </w:rPr>
      </w:pPr>
      <w:r>
        <w:rPr>
          <w:rFonts w:ascii="Times New Roman" w:hAnsi="Times New Roman" w:cs="Times New Roman"/>
        </w:rPr>
        <w:t xml:space="preserve">               Gheorghe COPIL</w:t>
      </w: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proofErr w:type="spellStart"/>
      <w:r w:rsidRPr="00536D05">
        <w:rPr>
          <w:rFonts w:ascii="Times New Roman" w:hAnsi="Times New Roman" w:cs="Times New Roman"/>
          <w:sz w:val="24"/>
          <w:szCs w:val="24"/>
        </w:rPr>
        <w:t>Secretar</w:t>
      </w:r>
      <w:proofErr w:type="spellEnd"/>
      <w:r w:rsidRPr="00536D05">
        <w:rPr>
          <w:rFonts w:ascii="Times New Roman" w:hAnsi="Times New Roman" w:cs="Times New Roman"/>
          <w:sz w:val="24"/>
          <w:szCs w:val="24"/>
        </w:rPr>
        <w:t xml:space="preserve"> general,</w:t>
      </w:r>
    </w:p>
    <w:p w:rsidR="00EA6DAA" w:rsidRDefault="00EA6DAA" w:rsidP="00EA6DAA">
      <w:pPr>
        <w:spacing w:after="0" w:line="240" w:lineRule="auto"/>
        <w:jc w:val="both"/>
        <w:rPr>
          <w:rFonts w:ascii="Times New Roman" w:hAnsi="Times New Roman" w:cs="Times New Roman"/>
          <w:sz w:val="24"/>
          <w:szCs w:val="24"/>
        </w:rPr>
      </w:pP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536D05">
        <w:rPr>
          <w:rFonts w:ascii="Times New Roman" w:hAnsi="Times New Roman" w:cs="Times New Roman"/>
          <w:sz w:val="24"/>
          <w:szCs w:val="24"/>
        </w:rPr>
        <w:t xml:space="preserve">Sonia - </w:t>
      </w:r>
      <w:proofErr w:type="spellStart"/>
      <w:r w:rsidRPr="00536D05">
        <w:rPr>
          <w:rFonts w:ascii="Times New Roman" w:hAnsi="Times New Roman" w:cs="Times New Roman"/>
          <w:sz w:val="24"/>
          <w:szCs w:val="24"/>
        </w:rPr>
        <w:t>Teodora</w:t>
      </w:r>
      <w:proofErr w:type="spellEnd"/>
      <w:r w:rsidRPr="00536D05">
        <w:rPr>
          <w:rFonts w:ascii="Times New Roman" w:hAnsi="Times New Roman" w:cs="Times New Roman"/>
          <w:sz w:val="24"/>
          <w:szCs w:val="24"/>
        </w:rPr>
        <w:t xml:space="preserve"> Stan</w:t>
      </w:r>
    </w:p>
    <w:p w:rsidR="00EA6DAA" w:rsidRDefault="00EA6DAA" w:rsidP="00EA6DAA">
      <w:pPr>
        <w:spacing w:after="0" w:line="240" w:lineRule="auto"/>
        <w:jc w:val="both"/>
        <w:rPr>
          <w:rFonts w:ascii="Times New Roman" w:hAnsi="Times New Roman" w:cs="Times New Roman"/>
          <w:sz w:val="24"/>
          <w:szCs w:val="24"/>
        </w:rPr>
      </w:pPr>
    </w:p>
    <w:p w:rsidR="00EA6DAA" w:rsidRDefault="00EA6DAA" w:rsidP="00EA6DAA">
      <w:pPr>
        <w:spacing w:after="0" w:line="240" w:lineRule="auto"/>
        <w:jc w:val="both"/>
        <w:rPr>
          <w:rFonts w:ascii="Times New Roman" w:hAnsi="Times New Roman" w:cs="Times New Roman"/>
          <w:sz w:val="24"/>
          <w:szCs w:val="24"/>
        </w:rPr>
      </w:pPr>
    </w:p>
    <w:p w:rsidR="00EA6DAA" w:rsidRPr="000617C7" w:rsidRDefault="00EA6DAA" w:rsidP="00EA6DAA">
      <w:pPr>
        <w:spacing w:after="0" w:line="240" w:lineRule="auto"/>
        <w:jc w:val="both"/>
        <w:rPr>
          <w:rFonts w:ascii="Times New Roman" w:eastAsia="Lucida Sans Unicode" w:hAnsi="Times New Roman" w:cs="Times New Roman"/>
          <w:sz w:val="24"/>
          <w:szCs w:val="24"/>
        </w:rPr>
      </w:pPr>
    </w:p>
    <w:p w:rsidR="00EA6DAA" w:rsidRPr="00536D05" w:rsidRDefault="00EA6DAA" w:rsidP="00EA6DAA">
      <w:pPr>
        <w:spacing w:after="0" w:line="240" w:lineRule="auto"/>
        <w:ind w:right="144"/>
        <w:jc w:val="both"/>
        <w:rPr>
          <w:rFonts w:ascii="Times New Roman" w:eastAsia="Calibri" w:hAnsi="Times New Roman" w:cs="Times New Roman"/>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w:t>
      </w:r>
      <w:proofErr w:type="spellStart"/>
      <w:r w:rsidRPr="00536D05">
        <w:rPr>
          <w:rFonts w:ascii="Times New Roman" w:eastAsia="Calibri" w:hAnsi="Times New Roman" w:cs="Times New Roman"/>
          <w:i/>
          <w:sz w:val="24"/>
          <w:szCs w:val="24"/>
        </w:rPr>
        <w:t>consilierilor</w:t>
      </w:r>
      <w:proofErr w:type="spellEnd"/>
      <w:r w:rsidRPr="00536D05">
        <w:rPr>
          <w:rFonts w:ascii="Times New Roman" w:eastAsia="Calibri" w:hAnsi="Times New Roman" w:cs="Times New Roman"/>
          <w:i/>
          <w:sz w:val="24"/>
          <w:szCs w:val="24"/>
        </w:rPr>
        <w:t xml:space="preserve"> </w:t>
      </w:r>
      <w:proofErr w:type="spellStart"/>
      <w:r w:rsidRPr="00536D05">
        <w:rPr>
          <w:rFonts w:ascii="Times New Roman" w:eastAsia="Calibri" w:hAnsi="Times New Roman" w:cs="Times New Roman"/>
          <w:i/>
          <w:sz w:val="24"/>
          <w:szCs w:val="24"/>
        </w:rPr>
        <w:t>în</w:t>
      </w:r>
      <w:proofErr w:type="spellEnd"/>
      <w:r w:rsidRPr="00536D05">
        <w:rPr>
          <w:rFonts w:ascii="Times New Roman" w:eastAsia="Calibri" w:hAnsi="Times New Roman" w:cs="Times New Roman"/>
          <w:i/>
          <w:sz w:val="24"/>
          <w:szCs w:val="24"/>
        </w:rPr>
        <w:t xml:space="preserve"> </w:t>
      </w:r>
      <w:proofErr w:type="spellStart"/>
      <w:r w:rsidRPr="00536D05">
        <w:rPr>
          <w:rFonts w:ascii="Times New Roman" w:eastAsia="Calibri" w:hAnsi="Times New Roman" w:cs="Times New Roman"/>
          <w:i/>
          <w:sz w:val="24"/>
          <w:szCs w:val="24"/>
        </w:rPr>
        <w:t>funcție</w:t>
      </w:r>
      <w:proofErr w:type="spellEnd"/>
      <w:r w:rsidRPr="00536D05">
        <w:rPr>
          <w:rFonts w:ascii="Times New Roman" w:eastAsia="Calibri" w:hAnsi="Times New Roman" w:cs="Times New Roman"/>
          <w:i/>
          <w:sz w:val="24"/>
          <w:szCs w:val="24"/>
        </w:rPr>
        <w:t>: 13</w:t>
      </w:r>
    </w:p>
    <w:p w:rsidR="00EA6DAA" w:rsidRPr="00536D05" w:rsidRDefault="00EA6DAA" w:rsidP="00EA6DAA">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w:t>
      </w:r>
      <w:r>
        <w:rPr>
          <w:rFonts w:ascii="Times New Roman" w:eastAsia="Calibri" w:hAnsi="Times New Roman" w:cs="Times New Roman"/>
          <w:i/>
          <w:sz w:val="24"/>
          <w:szCs w:val="24"/>
        </w:rPr>
        <w:t>t</w:t>
      </w:r>
      <w:r w:rsidR="006254BE">
        <w:rPr>
          <w:rFonts w:ascii="Times New Roman" w:eastAsia="Calibri" w:hAnsi="Times New Roman" w:cs="Times New Roman"/>
          <w:i/>
        </w:rPr>
        <w:t>al</w:t>
      </w:r>
      <w:proofErr w:type="gramEnd"/>
      <w:r w:rsidR="006254BE">
        <w:rPr>
          <w:rFonts w:ascii="Times New Roman" w:eastAsia="Calibri" w:hAnsi="Times New Roman" w:cs="Times New Roman"/>
          <w:i/>
        </w:rPr>
        <w:t xml:space="preserve"> al </w:t>
      </w:r>
      <w:proofErr w:type="spellStart"/>
      <w:r w:rsidR="006254BE">
        <w:rPr>
          <w:rFonts w:ascii="Times New Roman" w:eastAsia="Calibri" w:hAnsi="Times New Roman" w:cs="Times New Roman"/>
          <w:i/>
        </w:rPr>
        <w:t>consilierilor</w:t>
      </w:r>
      <w:proofErr w:type="spellEnd"/>
      <w:r w:rsidR="006254BE">
        <w:rPr>
          <w:rFonts w:ascii="Times New Roman" w:eastAsia="Calibri" w:hAnsi="Times New Roman" w:cs="Times New Roman"/>
          <w:i/>
        </w:rPr>
        <w:t xml:space="preserve"> </w:t>
      </w:r>
      <w:proofErr w:type="spellStart"/>
      <w:r w:rsidR="006254BE">
        <w:rPr>
          <w:rFonts w:ascii="Times New Roman" w:eastAsia="Calibri" w:hAnsi="Times New Roman" w:cs="Times New Roman"/>
          <w:i/>
        </w:rPr>
        <w:t>prezenți</w:t>
      </w:r>
      <w:proofErr w:type="spellEnd"/>
      <w:r w:rsidR="006254BE">
        <w:rPr>
          <w:rFonts w:ascii="Times New Roman" w:eastAsia="Calibri" w:hAnsi="Times New Roman" w:cs="Times New Roman"/>
          <w:i/>
        </w:rPr>
        <w:t>: 13</w:t>
      </w:r>
    </w:p>
    <w:p w:rsidR="00EA6DAA" w:rsidRPr="00536D05" w:rsidRDefault="00EA6DAA" w:rsidP="00EA6DAA">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w:t>
      </w:r>
      <w:r w:rsidR="006254BE">
        <w:rPr>
          <w:rFonts w:ascii="Times New Roman" w:eastAsia="Calibri" w:hAnsi="Times New Roman" w:cs="Times New Roman"/>
          <w:i/>
        </w:rPr>
        <w:t>otal</w:t>
      </w:r>
      <w:proofErr w:type="gramEnd"/>
      <w:r w:rsidR="006254BE">
        <w:rPr>
          <w:rFonts w:ascii="Times New Roman" w:eastAsia="Calibri" w:hAnsi="Times New Roman" w:cs="Times New Roman"/>
          <w:i/>
        </w:rPr>
        <w:t xml:space="preserve"> al </w:t>
      </w:r>
      <w:proofErr w:type="spellStart"/>
      <w:r w:rsidR="006254BE">
        <w:rPr>
          <w:rFonts w:ascii="Times New Roman" w:eastAsia="Calibri" w:hAnsi="Times New Roman" w:cs="Times New Roman"/>
          <w:i/>
        </w:rPr>
        <w:t>consilierilor</w:t>
      </w:r>
      <w:proofErr w:type="spellEnd"/>
      <w:r w:rsidR="006254BE">
        <w:rPr>
          <w:rFonts w:ascii="Times New Roman" w:eastAsia="Calibri" w:hAnsi="Times New Roman" w:cs="Times New Roman"/>
          <w:i/>
        </w:rPr>
        <w:t xml:space="preserve"> </w:t>
      </w:r>
      <w:proofErr w:type="spellStart"/>
      <w:r w:rsidR="006254BE">
        <w:rPr>
          <w:rFonts w:ascii="Times New Roman" w:eastAsia="Calibri" w:hAnsi="Times New Roman" w:cs="Times New Roman"/>
          <w:i/>
        </w:rPr>
        <w:t>absenți</w:t>
      </w:r>
      <w:proofErr w:type="spellEnd"/>
      <w:r w:rsidR="006254BE">
        <w:rPr>
          <w:rFonts w:ascii="Times New Roman" w:eastAsia="Calibri" w:hAnsi="Times New Roman" w:cs="Times New Roman"/>
          <w:i/>
        </w:rPr>
        <w:t>: 0</w:t>
      </w:r>
    </w:p>
    <w:p w:rsidR="00EA6DAA" w:rsidRPr="00536D05" w:rsidRDefault="00EA6DAA" w:rsidP="00EA6DAA">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w:t>
      </w:r>
      <w:proofErr w:type="spellStart"/>
      <w:r w:rsidRPr="00536D05">
        <w:rPr>
          <w:rFonts w:ascii="Times New Roman" w:eastAsia="Calibri" w:hAnsi="Times New Roman" w:cs="Times New Roman"/>
          <w:i/>
          <w:sz w:val="24"/>
          <w:szCs w:val="24"/>
        </w:rPr>
        <w:t>consilierilor</w:t>
      </w:r>
      <w:proofErr w:type="spellEnd"/>
      <w:r w:rsidRPr="00536D05">
        <w:rPr>
          <w:rFonts w:ascii="Times New Roman" w:eastAsia="Calibri" w:hAnsi="Times New Roman" w:cs="Times New Roman"/>
          <w:i/>
          <w:sz w:val="24"/>
          <w:szCs w:val="24"/>
        </w:rPr>
        <w:t xml:space="preserve"> care </w:t>
      </w:r>
      <w:proofErr w:type="spellStart"/>
      <w:r w:rsidRPr="00536D05">
        <w:rPr>
          <w:rFonts w:ascii="Times New Roman" w:eastAsia="Calibri" w:hAnsi="Times New Roman" w:cs="Times New Roman"/>
          <w:i/>
          <w:sz w:val="24"/>
          <w:szCs w:val="24"/>
        </w:rPr>
        <w:t>par</w:t>
      </w:r>
      <w:r>
        <w:rPr>
          <w:rFonts w:ascii="Times New Roman" w:eastAsia="Calibri" w:hAnsi="Times New Roman" w:cs="Times New Roman"/>
          <w:i/>
          <w:sz w:val="24"/>
          <w:szCs w:val="24"/>
        </w:rPr>
        <w:t>ticipă</w:t>
      </w:r>
      <w:proofErr w:type="spellEnd"/>
      <w:r w:rsidR="006254BE">
        <w:rPr>
          <w:rFonts w:ascii="Times New Roman" w:eastAsia="Calibri" w:hAnsi="Times New Roman" w:cs="Times New Roman"/>
          <w:i/>
        </w:rPr>
        <w:t xml:space="preserve"> la </w:t>
      </w:r>
      <w:proofErr w:type="spellStart"/>
      <w:r w:rsidR="006254BE">
        <w:rPr>
          <w:rFonts w:ascii="Times New Roman" w:eastAsia="Calibri" w:hAnsi="Times New Roman" w:cs="Times New Roman"/>
          <w:i/>
        </w:rPr>
        <w:t>dezbateri</w:t>
      </w:r>
      <w:proofErr w:type="spellEnd"/>
      <w:r w:rsidR="006254BE">
        <w:rPr>
          <w:rFonts w:ascii="Times New Roman" w:eastAsia="Calibri" w:hAnsi="Times New Roman" w:cs="Times New Roman"/>
          <w:i/>
        </w:rPr>
        <w:t xml:space="preserve"> </w:t>
      </w:r>
      <w:proofErr w:type="spellStart"/>
      <w:r w:rsidR="006254BE">
        <w:rPr>
          <w:rFonts w:ascii="Times New Roman" w:eastAsia="Calibri" w:hAnsi="Times New Roman" w:cs="Times New Roman"/>
          <w:i/>
        </w:rPr>
        <w:t>și</w:t>
      </w:r>
      <w:proofErr w:type="spellEnd"/>
      <w:r w:rsidR="006254BE">
        <w:rPr>
          <w:rFonts w:ascii="Times New Roman" w:eastAsia="Calibri" w:hAnsi="Times New Roman" w:cs="Times New Roman"/>
          <w:i/>
        </w:rPr>
        <w:t xml:space="preserve"> la </w:t>
      </w:r>
      <w:proofErr w:type="spellStart"/>
      <w:r w:rsidR="006254BE">
        <w:rPr>
          <w:rFonts w:ascii="Times New Roman" w:eastAsia="Calibri" w:hAnsi="Times New Roman" w:cs="Times New Roman"/>
          <w:i/>
        </w:rPr>
        <w:t>vot</w:t>
      </w:r>
      <w:proofErr w:type="spellEnd"/>
      <w:r w:rsidR="006254BE">
        <w:rPr>
          <w:rFonts w:ascii="Times New Roman" w:eastAsia="Calibri" w:hAnsi="Times New Roman" w:cs="Times New Roman"/>
          <w:i/>
        </w:rPr>
        <w:t>: 13</w:t>
      </w:r>
    </w:p>
    <w:p w:rsidR="00EA6DAA" w:rsidRPr="00536D05" w:rsidRDefault="006254BE" w:rsidP="00EA6DAA">
      <w:pPr>
        <w:tabs>
          <w:tab w:val="left" w:pos="1755"/>
        </w:tabs>
        <w:spacing w:after="0" w:line="240" w:lineRule="auto"/>
        <w:ind w:right="144"/>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rPr>
        <w:t>voturi</w:t>
      </w:r>
      <w:proofErr w:type="spellEnd"/>
      <w:proofErr w:type="gramEnd"/>
      <w:r>
        <w:rPr>
          <w:rFonts w:ascii="Times New Roman" w:eastAsia="Calibri" w:hAnsi="Times New Roman" w:cs="Times New Roman"/>
          <w:i/>
        </w:rPr>
        <w:t xml:space="preserve"> </w:t>
      </w:r>
      <w:proofErr w:type="spellStart"/>
      <w:r>
        <w:rPr>
          <w:rFonts w:ascii="Times New Roman" w:eastAsia="Calibri" w:hAnsi="Times New Roman" w:cs="Times New Roman"/>
          <w:i/>
        </w:rPr>
        <w:t>pentru</w:t>
      </w:r>
      <w:proofErr w:type="spellEnd"/>
      <w:r>
        <w:rPr>
          <w:rFonts w:ascii="Times New Roman" w:eastAsia="Calibri" w:hAnsi="Times New Roman" w:cs="Times New Roman"/>
          <w:i/>
        </w:rPr>
        <w:t>: 13</w:t>
      </w:r>
    </w:p>
    <w:p w:rsidR="00EA6DAA" w:rsidRPr="00536D05" w:rsidRDefault="006254BE" w:rsidP="00EA6DAA">
      <w:pPr>
        <w:tabs>
          <w:tab w:val="left" w:pos="1755"/>
        </w:tabs>
        <w:spacing w:after="0" w:line="240" w:lineRule="auto"/>
        <w:ind w:right="144"/>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rPr>
        <w:t>voturi</w:t>
      </w:r>
      <w:proofErr w:type="spellEnd"/>
      <w:proofErr w:type="gramEnd"/>
      <w:r>
        <w:rPr>
          <w:rFonts w:ascii="Times New Roman" w:eastAsia="Calibri" w:hAnsi="Times New Roman" w:cs="Times New Roman"/>
          <w:i/>
        </w:rPr>
        <w:t xml:space="preserve"> </w:t>
      </w:r>
      <w:proofErr w:type="spellStart"/>
      <w:r>
        <w:rPr>
          <w:rFonts w:ascii="Times New Roman" w:eastAsia="Calibri" w:hAnsi="Times New Roman" w:cs="Times New Roman"/>
          <w:i/>
        </w:rPr>
        <w:t>împotrivă</w:t>
      </w:r>
      <w:proofErr w:type="spellEnd"/>
      <w:r>
        <w:rPr>
          <w:rFonts w:ascii="Times New Roman" w:eastAsia="Calibri" w:hAnsi="Times New Roman" w:cs="Times New Roman"/>
          <w:i/>
        </w:rPr>
        <w:t>: 0</w:t>
      </w:r>
    </w:p>
    <w:p w:rsidR="00EA6DAA" w:rsidRPr="002B08F4" w:rsidRDefault="006254BE" w:rsidP="00EA6DAA">
      <w:pPr>
        <w:tabs>
          <w:tab w:val="left" w:pos="1755"/>
        </w:tabs>
        <w:spacing w:after="0" w:line="240" w:lineRule="auto"/>
        <w:ind w:right="144"/>
        <w:jc w:val="both"/>
        <w:rPr>
          <w:rFonts w:ascii="Times New Roman" w:eastAsia="Calibri" w:hAnsi="Times New Roman" w:cs="Times New Roman"/>
          <w:i/>
          <w:sz w:val="24"/>
          <w:szCs w:val="24"/>
        </w:rPr>
      </w:pPr>
      <w:proofErr w:type="spellStart"/>
      <w:r>
        <w:rPr>
          <w:rFonts w:ascii="Times New Roman" w:eastAsia="Calibri" w:hAnsi="Times New Roman" w:cs="Times New Roman"/>
          <w:i/>
        </w:rPr>
        <w:t>abțineri</w:t>
      </w:r>
      <w:proofErr w:type="spellEnd"/>
      <w:r>
        <w:rPr>
          <w:rFonts w:ascii="Times New Roman" w:eastAsia="Calibri" w:hAnsi="Times New Roman" w:cs="Times New Roman"/>
          <w:i/>
        </w:rPr>
        <w:t>: 0</w:t>
      </w:r>
      <w:bookmarkStart w:id="0" w:name="_GoBack"/>
      <w:bookmarkEnd w:id="0"/>
    </w:p>
    <w:p w:rsidR="00EA6DAA" w:rsidRPr="00EA6DAA" w:rsidRDefault="00EA6DAA">
      <w:pPr>
        <w:rPr>
          <w:lang w:val="ro-RO"/>
        </w:rPr>
      </w:pPr>
    </w:p>
    <w:sectPr w:rsidR="00EA6DAA" w:rsidRPr="00EA6DAA" w:rsidSect="00EA6DAA">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4C"/>
    <w:rsid w:val="0031104C"/>
    <w:rsid w:val="003B33A6"/>
    <w:rsid w:val="006254BE"/>
    <w:rsid w:val="007577B7"/>
    <w:rsid w:val="00EA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AA"/>
    <w:pPr>
      <w:spacing w:after="160" w:line="259" w:lineRule="auto"/>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AA"/>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2022-03-30T06:30:00Z</dcterms:created>
  <dcterms:modified xsi:type="dcterms:W3CDTF">2022-03-31T15:15:00Z</dcterms:modified>
</cp:coreProperties>
</file>